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0.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Perinin Oyunu</w:t>
            </w:r>
          </w:p>
          <w:p>
            <w:pPr/>
            <w:r>
              <w:rPr/>
              <w:t xml:space="preserve">Yazar Adı: </w:t>
            </w:r>
            <w:r>
              <w:rPr>
                <w:b w:val="1"/>
                <w:bCs w:val="1"/>
              </w:rPr>
              <w:t xml:space="preserve">Suna Sönmez</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2019</w:t>
            </w:r>
          </w:p>
          <w:p>
            <w:pPr/>
            <w:r>
              <w:rPr/>
              <w:t xml:space="preserve">Sayfa Sayısı: </w:t>
            </w:r>
            <w:r>
              <w:rPr>
                <w:b w:val="1"/>
                <w:bCs w:val="1"/>
              </w:rPr>
              <w:t xml:space="preserve">22</w:t>
            </w:r>
          </w:p>
          <w:p>
            <w:pPr/>
            <w:r>
              <w:rPr/>
              <w:t xml:space="preserve">Kitap Boyutları: </w:t>
            </w:r>
            <w:r>
              <w:rPr>
                <w:b w:val="1"/>
                <w:bCs w:val="1"/>
              </w:rPr>
              <w:t xml:space="preserve">135 X 195 mm</w:t>
            </w:r>
          </w:p>
          <w:p>
            <w:pPr/>
            <w:r>
              <w:rPr/>
              <w:t xml:space="preserve">ISBN No: </w:t>
            </w:r>
            <w:r>
              <w:rPr>
                <w:b w:val="1"/>
                <w:bCs w:val="1"/>
              </w:rPr>
              <w:t xml:space="preserve">9786057946379</w:t>
            </w:r>
          </w:p>
          <w:p>
            <w:pPr/>
            <w:r>
              <w:rPr/>
              <w:t xml:space="preserve">Etiket Fiyatı: </w:t>
            </w:r>
            <w:r>
              <w:rPr>
                <w:b w:val="1"/>
                <w:bCs w:val="1"/>
              </w:rPr>
              <w:t xml:space="preserve">160,00 TL</w:t>
            </w:r>
          </w:p>
          <w:p>
            <w:pPr/>
            <w:r>
              <w:rPr/>
              <w:t xml:space="preserve">Editör Görevlisi: </w:t>
            </w:r>
            <w:r>
              <w:rPr>
                <w:b w:val="1"/>
                <w:bCs w:val="1"/>
              </w:rPr>
              <w:t xml:space="preserve">Şükran Onay</w:t>
            </w:r>
          </w:p>
          <w:p>
            <w:pPr/>
            <w:r>
              <w:rPr/>
              <w:t xml:space="preserve">Son Okumacı: </w:t>
            </w:r>
            <w:r>
              <w:rPr>
                <w:b w:val="1"/>
                <w:bCs w:val="1"/>
              </w:rPr>
              <w:t xml:space="preserve">Alev Sevgi</w:t>
            </w:r>
          </w:p>
          <w:p>
            <w:pPr/>
            <w:r>
              <w:rPr/>
              <w:t xml:space="preserve">Mizanpajcı: </w:t>
            </w:r>
            <w:r>
              <w:rPr>
                <w:b w:val="1"/>
                <w:bCs w:val="1"/>
              </w:rPr>
              <w:t xml:space="preserve">Hatice Canan</w:t>
            </w:r>
          </w:p>
          <w:p>
            <w:pPr/>
            <w:r>
              <w:rPr/>
              <w:t xml:space="preserve">Kapak Grafikeri: </w:t>
            </w:r>
            <w:r>
              <w:rPr>
                <w:b w:val="1"/>
                <w:bCs w:val="1"/>
              </w:rPr>
              <w:t xml:space="preserve">Hür Duran</w:t>
            </w:r>
          </w:p>
        </w:tc>
      </w:tr>
      <w:tr>
        <w:trPr/>
        <w:tc>
          <w:tcPr>
            <w:tcW w:w="9000" w:type="dxa"/>
            <w:vAlign w:val="top"/>
            <w:gridSpan w:val="2"/>
            <w:noWrap/>
          </w:tcPr>
          <w:p>
            <w:pPr/>
            <w:r>
              <w:rPr>
                <w:b w:val="1"/>
                <w:bCs w:val="1"/>
              </w:rPr>
              <w:t xml:space="preserve">Kitap Tanıtım Yazısı : (Arka Kapak)</w:t>
            </w:r>
          </w:p>
          <w:p/>
          <w:p>
            <w:pPr/>
            <w:r>
              <w:rPr/>
              <w:t xml:space="preserve">Bu kitabı okurken şiirsel masalların büyülü dünyasına adım atacaksın. Kitapta, Türkçe masalların yanısıra bir de İngilizce şiirsel masal var. Bu masallarda, çevremize saygılı olmanın kendimize olan saygımızı da arttırdığını anlayacaksın.  Keyifle okunacak ama her okunduğunda farklı anlam ve dersler çıkarabileceğin Peri'nin Oyunu kitabı, sana hem masalları yaşatmayı hem de şiiri sevdirmeyi amaçlıyor.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https://tilkikitap.com/kitaplar/suna-sonmez-perinin-oyunu-475.html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2026-07-25T08:19:04+03:00</dcterms:created>
  <dcterms:modified xsi:type="dcterms:W3CDTF">2026-07-25T08:19:04+03:00</dcterms:modified>
</cp:coreProperties>
</file>

<file path=docProps/custom.xml><?xml version="1.0" encoding="utf-8"?>
<Properties xmlns="http://schemas.openxmlformats.org/officeDocument/2006/custom-properties" xmlns:vt="http://schemas.openxmlformats.org/officeDocument/2006/docPropsVTypes"/>
</file>