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Bahar Baydan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9786257942478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"Maharet güzeli görebilmektir, sevmenin sırrına</w:t>
            </w:r>
          </w:p>
          <w:p>
            <w:pPr/>
            <w:r>
              <w:rPr/>
              <w:t xml:space="preserve">erebilmektir. Cihan, alem herkes bilsin ki, en büyük</w:t>
            </w:r>
          </w:p>
          <w:p>
            <w:pPr/>
            <w:r>
              <w:rPr/>
              <w:t xml:space="preserve">ibadet sevebilmektir."</w:t>
            </w:r>
          </w:p>
          <w:p>
            <w:pPr/>
            <w:r>
              <w:rPr/>
              <w:t xml:space="preserve">Yunus Emre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https://tilkikitap.com/kitaplar/kitap-baski-bahar-baydan-adi-ask-1104.html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2026-08-04T04:44:39+03:00</dcterms:created>
  <dcterms:modified xsi:type="dcterms:W3CDTF">2026-08-04T04:44:39+03:00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