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Komandonun Tarihi</w:t>
            </w:r>
          </w:p>
          <w:p>
            <w:pPr/>
            <w:r>
              <w:rPr/>
              <w:t xml:space="preserve">Yazar Adı: </w:t>
            </w:r>
            <w:r>
              <w:rPr>
                <w:b w:val="1"/>
                <w:bCs w:val="1"/>
              </w:rPr>
              <w:t xml:space="preserve">Selçuk Sönmez</w:t>
            </w:r>
          </w:p>
          <w:p>
            <w:pPr/>
            <w:r>
              <w:rPr/>
              <w:t xml:space="preserve">Tür Serisi: </w:t>
            </w:r>
            <w:r>
              <w:rPr>
                <w:b w:val="1"/>
                <w:bCs w:val="1"/>
              </w:rPr>
              <w:t xml:space="preserve">Teşkilat/Derinlik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114</w:t>
            </w:r>
          </w:p>
          <w:p>
            <w:pPr/>
            <w:r>
              <w:rPr/>
              <w:t xml:space="preserve">Kitap Boyutları: </w:t>
            </w:r>
            <w:r>
              <w:rPr>
                <w:b w:val="1"/>
                <w:bCs w:val="1"/>
              </w:rPr>
              <w:t xml:space="preserve">135 X 195 mm</w:t>
            </w:r>
          </w:p>
          <w:p>
            <w:pPr/>
            <w:r>
              <w:rPr/>
              <w:t xml:space="preserve">ISBN No: </w:t>
            </w:r>
            <w:r>
              <w:rPr>
                <w:b w:val="1"/>
                <w:bCs w:val="1"/>
              </w:rPr>
              <w:t xml:space="preserve">9786259940328</w:t>
            </w:r>
          </w:p>
          <w:p>
            <w:pPr/>
            <w:r>
              <w:rPr/>
              <w:t xml:space="preserve">Etiket Fiyatı: </w:t>
            </w:r>
            <w:r>
              <w:rPr>
                <w:b w:val="1"/>
                <w:bCs w:val="1"/>
              </w:rPr>
              <w:t xml:space="preserve">335,00 TL</w:t>
            </w:r>
          </w:p>
          <w:p>
            <w:pPr/>
            <w:r>
              <w:rPr/>
              <w:t xml:space="preserve">Editör Görevlisi: </w:t>
            </w:r>
            <w:r>
              <w:rPr>
                <w:b w:val="1"/>
                <w:bCs w:val="1"/>
              </w:rPr>
              <w:t xml:space="preserve">Dr. Hakan Özkütükçü</w:t>
            </w:r>
          </w:p>
          <w:p>
            <w:pPr/>
            <w:r>
              <w:rPr/>
              <w:t xml:space="preserve">Son Okumacı: </w:t>
            </w:r>
            <w:r>
              <w:rPr>
                <w:b w:val="1"/>
                <w:bCs w:val="1"/>
              </w:rPr>
              <w:t xml:space="preserve">Dr. Hakan Özkütükçü</w:t>
            </w:r>
          </w:p>
          <w:p>
            <w:pPr/>
            <w:r>
              <w:rPr/>
              <w:t xml:space="preserve">Mizanpajcı: </w:t>
            </w:r>
            <w:r>
              <w:rPr>
                <w:b w:val="1"/>
                <w:bCs w:val="1"/>
              </w:rPr>
              <w:t xml:space="preserve">Erbil Kargı</w:t>
            </w:r>
          </w:p>
          <w:p>
            <w:pPr/>
            <w:r>
              <w:rPr/>
              <w:t xml:space="preserve">Kapak Grafikeri: </w:t>
            </w:r>
            <w:r>
              <w:rPr>
                <w:b w:val="1"/>
                <w:bCs w:val="1"/>
              </w:rPr>
              <w:t xml:space="preserve">Enes Bayram</w:t>
            </w:r>
          </w:p>
        </w:tc>
      </w:tr>
      <w:tr>
        <w:trPr/>
        <w:tc>
          <w:tcPr>
            <w:tcW w:w="9000" w:type="dxa"/>
            <w:vAlign w:val="top"/>
            <w:gridSpan w:val="2"/>
            <w:noWrap/>
          </w:tcPr>
          <w:p>
            <w:pPr/>
            <w:r>
              <w:rPr>
                <w:b w:val="1"/>
                <w:bCs w:val="1"/>
              </w:rPr>
              <w:t xml:space="preserve">Kitap Tanıtım Yazısı : (Arka Kapak)</w:t>
            </w:r>
          </w:p>
          <w:p/>
          <w:p>
            <w:pPr/>
            <w:r>
              <w:rPr/>
              <w:t xml:space="preserve">Tarihî kaynaklar, günümüzdeki anlamı ve kullanımıyla komando birliklerinin İkinci Dünya Savaşı ile ortaya çıktığından söz etmektedir. Bu açıklama, komando birliklerine neden ihtiyaç duyulduğundan zaman içinde bu ihtiyacın nasıl karşılandığına kadar pek çok soruyu akla getirmektedir. Bu soruların doğru cevaplarının bulunabileceği bir kaynak olmadığı gibi tasnife tabi tutulmayan ve referansları genelde duyuma dayanan internet kaynaklı bilgiler de meraklıların kafasını büsbütün karıştırmaktadır Bu karışıklıkların önüne geçilmesi ve güvenilir bilgilere ulaşılabilmesi için konunun, meslekten gelen birileri tarafından akademik bir disiplinle ele alınıp incelenmesi çok önemlidir. Bu yönüyle Komandonun Tarihi, alanındaki boşluğu doldurmaya aday bir eserdir. Ülkemizde ve Dünyada komando birliklerinin ortaya çıkışından bugünlere gelinceye kadarki gelişimine, eğitim sisteminden icra ettiği operasyonlara kadar komandoya dair merak edilen pek çok sorunun kaynaklara dayalı cevabını Komandonun Tarihi'nde bulabileceksiniz. Takip edilen açıklama metodu, diğer askerî birlikler hakkında benzer soruları zihninizde şekillendirecek, belki de onların tarihçesinin yazılması için bu kitap bir model olacaktır. Kim bilir?</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https://tilkikitap.com/kitaplar/kitap-baski-selcuk-sonmez-komandonun-tarihi-3516.html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2026-08-04T07:04:20+03:00</dcterms:created>
  <dcterms:modified xsi:type="dcterms:W3CDTF">2026-08-04T07:04:20+03:00</dcterms:modified>
</cp:coreProperties>
</file>

<file path=docProps/custom.xml><?xml version="1.0" encoding="utf-8"?>
<Properties xmlns="http://schemas.openxmlformats.org/officeDocument/2006/custom-properties" xmlns:vt="http://schemas.openxmlformats.org/officeDocument/2006/docPropsVTypes"/>
</file>