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Çeşm-i Naz</w:t>
            </w:r>
          </w:p>
          <w:p>
            <w:pPr/>
            <w:r>
              <w:rPr/>
              <w:t xml:space="preserve">Yazar Adı: </w:t>
            </w:r>
            <w:r>
              <w:rPr>
                <w:b w:val="1"/>
                <w:bCs w:val="1"/>
              </w:rPr>
              <w:t xml:space="preserve">Ceylan Köse</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w:t>
            </w:r>
          </w:p>
          <w:p>
            <w:pPr/>
            <w:r>
              <w:rPr/>
              <w:t xml:space="preserve">Kitap Boyutları: </w:t>
            </w:r>
            <w:r>
              <w:rPr>
                <w:b w:val="1"/>
                <w:bCs w:val="1"/>
              </w:rPr>
              <w:t xml:space="preserve">135 X 195 mm</w:t>
            </w:r>
          </w:p>
          <w:p>
            <w:pPr/>
            <w:r>
              <w:rPr/>
              <w:t xml:space="preserve">ISBN No: </w:t>
            </w:r>
            <w:r>
              <w:rPr>
                <w:b w:val="1"/>
                <w:bCs w:val="1"/>
              </w:rPr>
              <w:t xml:space="preserve">9786255896605</w:t>
            </w:r>
          </w:p>
          <w:p>
            <w:pPr/>
            <w:r>
              <w:rPr/>
              <w:t xml:space="preserve">Etiket Fiyatı: </w:t>
            </w:r>
            <w:r>
              <w:rPr>
                <w:b w:val="1"/>
                <w:bCs w:val="1"/>
              </w:rPr>
              <w:t xml:space="preserve">180,00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tc>
      </w:tr>
      <w:tr>
        <w:trPr/>
        <w:tc>
          <w:tcPr>
            <w:tcW w:w="9000" w:type="dxa"/>
            <w:vAlign w:val="top"/>
            <w:gridSpan w:val="2"/>
            <w:noWrap/>
          </w:tcPr>
          <w:p>
            <w:pPr/>
            <w:r>
              <w:rPr>
                <w:b w:val="1"/>
                <w:bCs w:val="1"/>
              </w:rPr>
              <w:t xml:space="preserve">Kitap Tanıtım Yazısı : (Arka Kapak)</w:t>
            </w:r>
          </w:p>
          <w:p/>
          <w:p>
            <w:pPr/>
            <w:r>
              <w:rPr/>
              <w:t xml:space="preserve">Göz görür… Kalp hisseder… ve şiir, ikisinin arasındaki en derin sükûttan doğar.</w:t>
            </w:r>
          </w:p>
          <w:p>
            <w:pPr/>
            <w:r>
              <w:rPr/>
              <w:t xml:space="preserve">Bu kitapta her dize bir sızı, her sayfa bir yüreğin yankısıdır. Çeşm-i Naz, nazlı bir bakıştan doğup, gönül yarasına usulca dokunan bir şiir yolculuğudur. Aşkın coşkusunu, ayrılığın sessizliğini, sadakatin buruk izini ve ihanetin derin sancısını kalbin tam ortasından anlatır.</w:t>
            </w:r>
          </w:p>
          <w:p>
            <w:pPr/>
            <w:r>
              <w:rPr/>
              <w:t xml:space="preserve">Kimi zaman bir "beyaz kedi" olur sığınırsın; kimi zaman bir "kara delik"te kaybolursun. Ama her satırda biraz daha tanırsın kendini… Bir zamanlar dediğin anılara döner, yarım kalmış cümleleri tamamlarsın ve belki de en çok, gözlerine sırtını döndüğünde bile seni izleyen "çeşm-i naz"ı hatırlarsın.</w:t>
            </w:r>
          </w:p>
          <w:p>
            <w:pPr/>
            <w:r>
              <w:rPr/>
              <w:t xml:space="preserve">Bu kitap büyük iddiaların değil, gerçek duyguların kitabı…</w:t>
            </w:r>
            <w:br/>
            <w:r>
              <w:rPr/>
              <w:t xml:space="preserve">Çünkü bazı acılar bağırarak değil, fısıldayarak anlatılır.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https://tilkikitap.com/kitaplar/ceylan-kose-cesm-i-naz-4675.html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2026-08-04T05:52:00+03:00</dcterms:created>
  <dcterms:modified xsi:type="dcterms:W3CDTF">2026-08-04T05:52:00+03:00</dcterms:modified>
</cp:coreProperties>
</file>

<file path=docProps/custom.xml><?xml version="1.0" encoding="utf-8"?>
<Properties xmlns="http://schemas.openxmlformats.org/officeDocument/2006/custom-properties" xmlns:vt="http://schemas.openxmlformats.org/officeDocument/2006/docPropsVTypes"/>
</file>