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Hece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Evin... Doğduğu gün sevgisizliğe mahkûm edilmiş. Babasının günahının bedelini annesi ödemiş. Evin miydi, Aylin mi? Sahi, kimdi? </w:t>
            </w:r>
          </w:p>
          <w:p>
            <w:pPr/>
            <w:r>
              <w:rPr/>
              <w:t xml:space="preserve">Mizgin'i neredeydi? Kopardılar, elinden aldılar.</w:t>
            </w:r>
          </w:p>
          <w:p>
            <w:pPr/>
            <w:r>
              <w:rPr/>
              <w:t xml:space="preserve">"Anne," dedi. "Gitme anne, beni bırakma. Beni de al yanına."</w:t>
            </w:r>
          </w:p>
          <w:p>
            <w:pPr/>
            <w:r>
              <w:rPr/>
              <w:t xml:space="preserve">"Yine mi geç kaldın anne. Sen bana hep geç kaldın. Ölüyorum anne. Bu defa geç kalma, olur mu?"</w:t>
            </w:r>
          </w:p>
          <w:p>
            <w:pPr/>
            <w:r>
              <w:rPr/>
              <w:t xml:space="preserve">Evin'in hikâyesi bu. Hayır, Evin değil. Aylin. Evin'i öldüren Aylin.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https://tilkikitap.com/kitaplar/merve-arslan-yarim-hece-4358.html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2026-06-22T05:03:42+03:00</dcterms:created>
  <dcterms:modified xsi:type="dcterms:W3CDTF">2026-06-22T05:03:42+03:00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