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Boşanmaksa Mevzu</w:t>
            </w:r>
          </w:p>
          <w:p>
            <w:pPr/>
            <w:r>
              <w:rPr/>
              <w:t xml:space="preserve">Yazar Adı: </w:t>
            </w:r>
            <w:r>
              <w:rPr>
                <w:b w:val="1"/>
                <w:bCs w:val="1"/>
              </w:rPr>
              <w:t xml:space="preserve">Asuman İskeçe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61</w:t>
            </w:r>
          </w:p>
          <w:p>
            <w:pPr/>
            <w:r>
              <w:rPr/>
              <w:t xml:space="preserve">Kitap Boyutları: </w:t>
            </w:r>
            <w:r>
              <w:rPr>
                <w:b w:val="1"/>
                <w:bCs w:val="1"/>
              </w:rPr>
              <w:t xml:space="preserve">135 X 195 mm</w:t>
            </w:r>
          </w:p>
          <w:p>
            <w:pPr/>
            <w:r>
              <w:rPr/>
              <w:t xml:space="preserve">ISBN No: </w:t>
            </w:r>
            <w:r>
              <w:rPr>
                <w:b w:val="1"/>
                <w:bCs w:val="1"/>
              </w:rPr>
              <w:t xml:space="preserve">9786255779113</w:t>
            </w:r>
          </w:p>
          <w:p>
            <w:pPr/>
            <w:r>
              <w:rPr/>
              <w:t xml:space="preserve">Etiket Fiyatı: </w:t>
            </w:r>
            <w:r>
              <w:rPr>
                <w:b w:val="1"/>
                <w:bCs w:val="1"/>
              </w:rPr>
              <w:t xml:space="preserve">240,00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Hayat kararlarımızdan ibarettir. Evlenirken alınan karar kadar boşanırken alacağınız karar da tüm yaşamınızı etkileyecektir. Bu yüzden boşanırken ayrılmak için mi, tekrar birleşmemek için mi ya da bir daha hiç görüşmemek için mi karar alınmalı? Hiç hesaplamasını da iç hesaplamasını da yapmadan başladığımız yeni bir dönemdir boşanmak hayatımızda.</w:t>
            </w:r>
          </w:p>
          <w:p>
            <w:pPr/>
            <w:r>
              <w:rPr/>
              <w:t xml:space="preserve">Öncelikle bu kitap bir yol gösterici değildir. “Ayrılmayı göze alamayıp sürdürmeli mi?” ya da “Ayrıldıktan sonra tekrar şans vermeli mi?” sorularına yanıt bulacağınız bir kitap da değildir. Sadece kendi deneyimlemelerimdeki düşünceler, benzer düşüncelere sahip kişilerin yalnız olmadıklarını hissetmeleri ve okuyan her kişinin kendince sorgulamalar yapabilmesi için dile getirilmiştir.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https://tilkikitap.com/kitaplar/asuman-iskece-bosanmaksa-mevzu-4896.html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2026-05-30T04:04:20+03:00</dcterms:created>
  <dcterms:modified xsi:type="dcterms:W3CDTF">2026-05-30T04:04:20+03:00</dcterms:modified>
</cp:coreProperties>
</file>

<file path=docProps/custom.xml><?xml version="1.0" encoding="utf-8"?>
<Properties xmlns="http://schemas.openxmlformats.org/officeDocument/2006/custom-properties" xmlns:vt="http://schemas.openxmlformats.org/officeDocument/2006/docPropsVTypes"/>
</file>